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Personel Daire Başkanı</w:t>
            </w:r>
          </w:p>
        </w:tc>
      </w:tr>
      <w:tr w:rsidR="008E6AC5" w:rsidRPr="002B2BB1" w:rsidTr="00FB6A84">
        <w:trPr>
          <w:trHeight w:val="283"/>
        </w:trPr>
        <w:tc>
          <w:tcPr>
            <w:tcW w:w="249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8E6AC5" w:rsidRPr="002B2BB1" w:rsidRDefault="008E6AC5" w:rsidP="004B61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Genel Sekreter</w:t>
            </w:r>
          </w:p>
        </w:tc>
      </w:tr>
      <w:tr w:rsidR="008E6AC5" w:rsidRPr="002B2BB1" w:rsidTr="00FB6A84">
        <w:trPr>
          <w:trHeight w:val="10350"/>
        </w:trPr>
        <w:tc>
          <w:tcPr>
            <w:tcW w:w="9640" w:type="dxa"/>
            <w:gridSpan w:val="2"/>
          </w:tcPr>
          <w:p w:rsidR="008E6AC5" w:rsidRPr="002B2BB1" w:rsidRDefault="008E6AC5" w:rsidP="00A0474B">
            <w:pPr>
              <w:rPr>
                <w:rFonts w:cstheme="minorHAnsi"/>
                <w:sz w:val="20"/>
                <w:szCs w:val="20"/>
              </w:rPr>
            </w:pPr>
          </w:p>
          <w:p w:rsidR="008E6AC5" w:rsidRPr="002B2BB1" w:rsidRDefault="008E6AC5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2B2BB1">
              <w:rPr>
                <w:rFonts w:cstheme="minorHAnsi"/>
                <w:b/>
                <w:sz w:val="20"/>
                <w:szCs w:val="20"/>
              </w:rPr>
              <w:tab/>
            </w:r>
          </w:p>
          <w:p w:rsidR="008E6AC5" w:rsidRPr="002B2BB1" w:rsidRDefault="0033103B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 w:rsidR="00894FCE">
              <w:rPr>
                <w:rFonts w:cstheme="minorHAnsi"/>
                <w:sz w:val="20"/>
                <w:szCs w:val="20"/>
              </w:rPr>
              <w:t>.</w:t>
            </w:r>
            <w:r w:rsidR="008E6AC5" w:rsidRPr="002B2BB1">
              <w:rPr>
                <w:rFonts w:cstheme="minorHAnsi"/>
                <w:sz w:val="20"/>
                <w:szCs w:val="20"/>
              </w:rPr>
              <w:t>Üniversitenin personel politikası ile ilgili çalışmalar yapmak, önerilerde bulunmak</w:t>
            </w:r>
            <w:r w:rsidR="008E6AC5" w:rsidRPr="002B2BB1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8E6AC5" w:rsidRPr="002B2BB1">
              <w:rPr>
                <w:rFonts w:cstheme="minorHAnsi"/>
                <w:sz w:val="20"/>
                <w:szCs w:val="20"/>
              </w:rPr>
              <w:t>daire başkanlığını yönetmek ve temsil etmek</w:t>
            </w:r>
          </w:p>
          <w:p w:rsidR="008E6AC5" w:rsidRPr="002B2BB1" w:rsidRDefault="008E6AC5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8E6AC5" w:rsidRPr="002B2BB1" w:rsidRDefault="008E6AC5" w:rsidP="008E6AC5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29’uncü maddesindeki görevleri yapmak,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İlgili mevzuat ve üst yönetim tarafından belirlenmiş hizmetlerin üniversitenin amaç, hedef, strateji ve ilkeleri doğrultusunda  etkili, ekonomik ve verimli şekilde sunulmasını sağlamak için gerekli önlemleri almak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Daire başkanlığının işlerinin  yürütmesinde kanun, tüzük, yönetmelik, genelge, kararname ve diğer mevzuat hükümlerinin personel tarafından uygulanmasını sağlamak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Başkanlık personelinin uyum, eşgüdüm ve işbirliği içinde çalışmasını sağlamak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İhtiyaç duyulması halinde yeni personel taleplerini üst amirine iletmek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Üniversite personelinin atama, özlük ve emeklilik işleriyle ilgili işlemlerinin yürütülmesi için gerekli önlemleri almak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Personelin atama, nakil, terfi, emeklilik ve benzeri özlük işlemlerinin yürütülmesini sağlamak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İdari personelin hizmet öncesi ve hizmet içi eğitimi programlarını düzenlemek ve uygulamak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Görev alanı ile ilgili diğer mevzuat hükümlerini yerine getirmek</w:t>
            </w:r>
          </w:p>
          <w:p w:rsidR="008E6AC5" w:rsidRPr="002B2BB1" w:rsidRDefault="008E6AC5" w:rsidP="008E6AC5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Genel sekreterlikçe verilen diğer görevleri yerine getirmek</w:t>
            </w:r>
          </w:p>
          <w:p w:rsidR="008E6AC5" w:rsidRPr="002B2BB1" w:rsidRDefault="008E6AC5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8E6AC5" w:rsidRPr="002B2BB1" w:rsidRDefault="008E6AC5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8E6AC5" w:rsidRPr="002B2BB1" w:rsidRDefault="008E6AC5" w:rsidP="008E6AC5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En az 4 yıllık Lisans mezunu olmak</w:t>
            </w:r>
          </w:p>
          <w:p w:rsidR="008E6AC5" w:rsidRPr="002B2BB1" w:rsidRDefault="008E6AC5" w:rsidP="008E6AC5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8E6AC5" w:rsidRPr="002B2BB1" w:rsidRDefault="008E6AC5" w:rsidP="008E6AC5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:rsidR="008E6AC5" w:rsidRPr="002B2BB1" w:rsidRDefault="008E6AC5" w:rsidP="008E6AC5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8E6AC5" w:rsidRPr="002B2BB1" w:rsidRDefault="008E6AC5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8E6AC5" w:rsidRPr="002B2BB1" w:rsidRDefault="008E6AC5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8E6AC5" w:rsidRPr="002B2BB1" w:rsidRDefault="008E6AC5" w:rsidP="008E6AC5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8E6AC5" w:rsidRPr="002B2BB1" w:rsidRDefault="008E6AC5" w:rsidP="008E6AC5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8E6AC5" w:rsidRPr="002B2BB1" w:rsidRDefault="008E6AC5" w:rsidP="008E6AC5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B2BB1">
              <w:rPr>
                <w:rFonts w:cstheme="minorHAnsi"/>
                <w:sz w:val="20"/>
                <w:szCs w:val="20"/>
              </w:rPr>
              <w:t>2914 sayılı yükseköğretim Personel Kanunu</w:t>
            </w:r>
          </w:p>
          <w:p w:rsidR="008E6AC5" w:rsidRPr="002B2BB1" w:rsidRDefault="008E6AC5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8E6AC5" w:rsidRPr="002B2BB1" w:rsidRDefault="008E6AC5" w:rsidP="00A0474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77217" w:rsidRDefault="00136D83"/>
    <w:sectPr w:rsidR="0077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83" w:rsidRDefault="00136D83" w:rsidP="00894FCE">
      <w:pPr>
        <w:spacing w:after="0" w:line="240" w:lineRule="auto"/>
      </w:pPr>
      <w:r>
        <w:separator/>
      </w:r>
    </w:p>
  </w:endnote>
  <w:endnote w:type="continuationSeparator" w:id="0">
    <w:p w:rsidR="00136D83" w:rsidRDefault="00136D83" w:rsidP="008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95" w:rsidRDefault="003C21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95" w:rsidRDefault="003C21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95" w:rsidRDefault="003C21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83" w:rsidRDefault="00136D83" w:rsidP="00894FCE">
      <w:pPr>
        <w:spacing w:after="0" w:line="240" w:lineRule="auto"/>
      </w:pPr>
      <w:r>
        <w:separator/>
      </w:r>
    </w:p>
  </w:footnote>
  <w:footnote w:type="continuationSeparator" w:id="0">
    <w:p w:rsidR="00136D83" w:rsidRDefault="00136D83" w:rsidP="008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95" w:rsidRDefault="003C21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6"/>
      <w:gridCol w:w="2081"/>
      <w:gridCol w:w="1543"/>
    </w:tblGrid>
    <w:tr w:rsidR="00894FCE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894FCE" w:rsidRPr="007128B1" w:rsidRDefault="00167C55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1E36BB3" wp14:editId="4CA78546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894FCE" w:rsidRPr="007128B1" w:rsidRDefault="00B02E0F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PERSONEL DAİRE BAŞKANI</w:t>
          </w: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894FCE" w:rsidRPr="00920F0C" w:rsidRDefault="00B02E0F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920F0C">
            <w:rPr>
              <w:rFonts w:cstheme="minorHAnsi"/>
              <w:b/>
              <w:sz w:val="18"/>
              <w:szCs w:val="18"/>
            </w:rPr>
            <w:t>KYS-GRV-009</w:t>
          </w:r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894FCE" w:rsidRPr="00920F0C" w:rsidRDefault="00167C55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894FCE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7128B1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167C55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894FCE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894FCE" w:rsidRPr="00920F0C" w:rsidRDefault="00894FCE" w:rsidP="00920F0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894FCE" w:rsidRPr="008015C0" w:rsidTr="007417D6">
      <w:trPr>
        <w:trHeight w:val="283"/>
      </w:trPr>
      <w:tc>
        <w:tcPr>
          <w:tcW w:w="2401" w:type="dxa"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894FCE" w:rsidRPr="007128B1" w:rsidRDefault="00894FCE" w:rsidP="00894FCE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894FCE" w:rsidRPr="007128B1" w:rsidRDefault="00894FCE" w:rsidP="00894FCE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894FCE" w:rsidRPr="00920F0C" w:rsidRDefault="00B02E0F" w:rsidP="00920F0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167C55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920F0C">
            <w:rPr>
              <w:rFonts w:cstheme="minorHAnsi"/>
              <w:b/>
              <w:sz w:val="18"/>
              <w:szCs w:val="18"/>
            </w:rPr>
            <w:t xml:space="preserve"> / 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920F0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167C55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920F0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:rsidR="00894FCE" w:rsidRDefault="00894F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95" w:rsidRDefault="003C21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5655"/>
    <w:multiLevelType w:val="hybridMultilevel"/>
    <w:tmpl w:val="67EC2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B"/>
    <w:rsid w:val="000F1160"/>
    <w:rsid w:val="00136D83"/>
    <w:rsid w:val="00167C55"/>
    <w:rsid w:val="001D410A"/>
    <w:rsid w:val="0020226B"/>
    <w:rsid w:val="0033103B"/>
    <w:rsid w:val="003C0CA7"/>
    <w:rsid w:val="003C2195"/>
    <w:rsid w:val="003F451B"/>
    <w:rsid w:val="004B61DD"/>
    <w:rsid w:val="007F408E"/>
    <w:rsid w:val="00894FCE"/>
    <w:rsid w:val="008A6F29"/>
    <w:rsid w:val="008E6AC5"/>
    <w:rsid w:val="00920F0C"/>
    <w:rsid w:val="00942C3C"/>
    <w:rsid w:val="00B02E0F"/>
    <w:rsid w:val="00B17E36"/>
    <w:rsid w:val="00CB6C12"/>
    <w:rsid w:val="00D62487"/>
    <w:rsid w:val="00E04C18"/>
    <w:rsid w:val="00E43FFD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C8765"/>
  <w15:docId w15:val="{75B32ADE-9D67-4D4F-8A9D-32252B3C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5">
    <w:name w:val="Tablo Kılavuzu25"/>
    <w:basedOn w:val="NormalTablo"/>
    <w:next w:val="TabloKlavuzu"/>
    <w:uiPriority w:val="5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E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FCE"/>
  </w:style>
  <w:style w:type="paragraph" w:styleId="AltBilgi">
    <w:name w:val="footer"/>
    <w:basedOn w:val="Normal"/>
    <w:link w:val="AltBilgiChar"/>
    <w:uiPriority w:val="99"/>
    <w:unhideWhenUsed/>
    <w:rsid w:val="008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FCE"/>
  </w:style>
  <w:style w:type="paragraph" w:styleId="BalonMetni">
    <w:name w:val="Balloon Text"/>
    <w:basedOn w:val="Normal"/>
    <w:link w:val="BalonMetniChar"/>
    <w:uiPriority w:val="99"/>
    <w:semiHidden/>
    <w:unhideWhenUsed/>
    <w:rsid w:val="004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Semih Dikmen</cp:lastModifiedBy>
  <cp:revision>2</cp:revision>
  <dcterms:created xsi:type="dcterms:W3CDTF">2022-03-12T09:54:00Z</dcterms:created>
  <dcterms:modified xsi:type="dcterms:W3CDTF">2022-03-12T09:54:00Z</dcterms:modified>
</cp:coreProperties>
</file>